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56C4" w:rsidRPr="00B24DE7" w:rsidRDefault="005A56C4" w:rsidP="005A56C4">
      <w:pPr>
        <w:rPr>
          <w:rFonts w:ascii="Times New Roman" w:hAnsi="Times New Roman" w:cs="Times New Roman"/>
          <w:sz w:val="24"/>
          <w:szCs w:val="24"/>
        </w:rPr>
      </w:pPr>
      <w:r w:rsidRPr="00B24DE7">
        <w:rPr>
          <w:rFonts w:ascii="Times New Roman" w:hAnsi="Times New Roman" w:cs="Times New Roman"/>
          <w:sz w:val="24"/>
          <w:szCs w:val="24"/>
        </w:rPr>
        <w:t>Урок №</w:t>
      </w:r>
      <w:r>
        <w:rPr>
          <w:rFonts w:ascii="Times New Roman" w:hAnsi="Times New Roman" w:cs="Times New Roman"/>
          <w:sz w:val="24"/>
          <w:szCs w:val="24"/>
        </w:rPr>
        <w:t xml:space="preserve"> 108</w:t>
      </w:r>
    </w:p>
    <w:p w:rsidR="005A56C4" w:rsidRPr="00E423E3" w:rsidRDefault="005A56C4" w:rsidP="005A56C4">
      <w:pPr>
        <w:rPr>
          <w:rFonts w:ascii="Times New Roman" w:hAnsi="Times New Roman" w:cs="Times New Roman"/>
          <w:sz w:val="28"/>
          <w:szCs w:val="28"/>
        </w:rPr>
      </w:pPr>
      <w:r w:rsidRPr="00E423E3">
        <w:rPr>
          <w:rFonts w:ascii="Times New Roman" w:hAnsi="Times New Roman" w:cs="Times New Roman"/>
          <w:sz w:val="28"/>
          <w:szCs w:val="28"/>
        </w:rPr>
        <w:t>Тема урока. Отрицательные частицы НЕ и НИ. Различение на письме частиц НЕ и НИ.</w:t>
      </w:r>
    </w:p>
    <w:p w:rsidR="005A56C4" w:rsidRPr="005A56C4" w:rsidRDefault="005A56C4" w:rsidP="005A56C4">
      <w:pPr>
        <w:pStyle w:val="a3"/>
        <w:numPr>
          <w:ilvl w:val="0"/>
          <w:numId w:val="1"/>
        </w:num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color w:val="000000"/>
          <w:sz w:val="24"/>
          <w:szCs w:val="24"/>
          <w:lang w:eastAsia="ru-RU"/>
        </w:rPr>
        <w:t>Актуализация знаний.</w:t>
      </w:r>
    </w:p>
    <w:p w:rsidR="005A56C4" w:rsidRPr="005A56C4" w:rsidRDefault="005A56C4" w:rsidP="005A56C4">
      <w:pPr>
        <w:pStyle w:val="a3"/>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color w:val="000000"/>
          <w:sz w:val="24"/>
          <w:szCs w:val="24"/>
          <w:lang w:eastAsia="ru-RU"/>
        </w:rPr>
        <w:t xml:space="preserve"> Фронтальный опрос.</w:t>
      </w:r>
      <w:r w:rsidRPr="005A56C4">
        <w:rPr>
          <w:rFonts w:ascii="Times New Roman" w:eastAsia="Times New Roman" w:hAnsi="Times New Roman" w:cs="Times New Roman"/>
          <w:color w:val="000000"/>
          <w:sz w:val="24"/>
          <w:szCs w:val="24"/>
          <w:lang w:eastAsia="ru-RU"/>
        </w:rPr>
        <w:t> (За правильный ответ 0,5 балла)</w:t>
      </w:r>
    </w:p>
    <w:p w:rsidR="005A56C4" w:rsidRPr="005A56C4" w:rsidRDefault="005A56C4" w:rsidP="005A56C4">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i/>
          <w:iCs/>
          <w:color w:val="000000"/>
          <w:sz w:val="24"/>
          <w:szCs w:val="24"/>
          <w:lang w:eastAsia="ru-RU"/>
        </w:rPr>
        <w:t>1.Определите часть речи</w:t>
      </w:r>
      <w:r w:rsidRPr="005A56C4">
        <w:rPr>
          <w:rFonts w:ascii="Times New Roman" w:eastAsia="Times New Roman" w:hAnsi="Times New Roman" w:cs="Times New Roman"/>
          <w:b/>
          <w:bCs/>
          <w:color w:val="000000"/>
          <w:sz w:val="24"/>
          <w:szCs w:val="24"/>
          <w:lang w:eastAsia="ru-RU"/>
        </w:rPr>
        <w:t>:</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а) даже; б) чтобы;</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в) если; г) пускай.</w:t>
      </w:r>
    </w:p>
    <w:p w:rsidR="005A56C4" w:rsidRPr="005A56C4" w:rsidRDefault="005A56C4" w:rsidP="005A56C4">
      <w:pPr>
        <w:shd w:val="clear" w:color="auto" w:fill="FFFFFF"/>
        <w:spacing w:after="0" w:line="240" w:lineRule="auto"/>
        <w:ind w:left="360"/>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i/>
          <w:iCs/>
          <w:color w:val="000000"/>
          <w:sz w:val="24"/>
          <w:szCs w:val="24"/>
          <w:lang w:eastAsia="ru-RU"/>
        </w:rPr>
        <w:t>2.Назовите разряд частицы:</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 xml:space="preserve">а) бы       б) </w:t>
      </w:r>
      <w:proofErr w:type="gramStart"/>
      <w:r w:rsidRPr="005A56C4">
        <w:rPr>
          <w:rFonts w:ascii="Times New Roman" w:eastAsia="Times New Roman" w:hAnsi="Times New Roman" w:cs="Times New Roman"/>
          <w:color w:val="000000"/>
          <w:sz w:val="24"/>
          <w:szCs w:val="24"/>
          <w:lang w:eastAsia="ru-RU"/>
        </w:rPr>
        <w:t>вот ;</w:t>
      </w:r>
      <w:proofErr w:type="gramEnd"/>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 xml:space="preserve">в) </w:t>
      </w:r>
      <w:proofErr w:type="gramStart"/>
      <w:r w:rsidRPr="005A56C4">
        <w:rPr>
          <w:rFonts w:ascii="Times New Roman" w:eastAsia="Times New Roman" w:hAnsi="Times New Roman" w:cs="Times New Roman"/>
          <w:color w:val="000000"/>
          <w:sz w:val="24"/>
          <w:szCs w:val="24"/>
          <w:lang w:eastAsia="ru-RU"/>
        </w:rPr>
        <w:t xml:space="preserve">уж;   </w:t>
      </w:r>
      <w:proofErr w:type="gramEnd"/>
      <w:r w:rsidRPr="005A56C4">
        <w:rPr>
          <w:rFonts w:ascii="Times New Roman" w:eastAsia="Times New Roman" w:hAnsi="Times New Roman" w:cs="Times New Roman"/>
          <w:color w:val="000000"/>
          <w:sz w:val="24"/>
          <w:szCs w:val="24"/>
          <w:lang w:eastAsia="ru-RU"/>
        </w:rPr>
        <w:t xml:space="preserve">     г) неужели .</w:t>
      </w:r>
    </w:p>
    <w:p w:rsidR="005A56C4" w:rsidRPr="005A56C4" w:rsidRDefault="005A56C4" w:rsidP="005A56C4">
      <w:pPr>
        <w:numPr>
          <w:ilvl w:val="0"/>
          <w:numId w:val="3"/>
        </w:num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i/>
          <w:iCs/>
          <w:color w:val="000000"/>
          <w:sz w:val="24"/>
          <w:szCs w:val="24"/>
          <w:lang w:eastAsia="ru-RU"/>
        </w:rPr>
        <w:t>Отметьте формообразующие частицы:</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а) разве; б) почти;</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в) давай; г) самый.</w:t>
      </w:r>
    </w:p>
    <w:p w:rsidR="005A56C4" w:rsidRPr="005A56C4" w:rsidRDefault="005A56C4" w:rsidP="005A56C4">
      <w:pPr>
        <w:numPr>
          <w:ilvl w:val="0"/>
          <w:numId w:val="4"/>
        </w:num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i/>
          <w:iCs/>
          <w:color w:val="000000"/>
          <w:sz w:val="24"/>
          <w:szCs w:val="24"/>
          <w:lang w:eastAsia="ru-RU"/>
        </w:rPr>
        <w:t>Отметьте дефисное написание частиц:</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а) если (бы) оглянулся; б) я (то) знаю;</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 xml:space="preserve">в) </w:t>
      </w:r>
      <w:proofErr w:type="spellStart"/>
      <w:r w:rsidRPr="005A56C4">
        <w:rPr>
          <w:rFonts w:ascii="Times New Roman" w:eastAsia="Times New Roman" w:hAnsi="Times New Roman" w:cs="Times New Roman"/>
          <w:color w:val="000000"/>
          <w:sz w:val="24"/>
          <w:szCs w:val="24"/>
          <w:lang w:eastAsia="ru-RU"/>
        </w:rPr>
        <w:t>неуже</w:t>
      </w:r>
      <w:proofErr w:type="spellEnd"/>
      <w:r w:rsidRPr="005A56C4">
        <w:rPr>
          <w:rFonts w:ascii="Times New Roman" w:eastAsia="Times New Roman" w:hAnsi="Times New Roman" w:cs="Times New Roman"/>
          <w:color w:val="000000"/>
          <w:sz w:val="24"/>
          <w:szCs w:val="24"/>
          <w:lang w:eastAsia="ru-RU"/>
        </w:rPr>
        <w:t xml:space="preserve"> (ли); г) вряд (ли).</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roofErr w:type="gramStart"/>
      <w:r w:rsidRPr="005A56C4">
        <w:rPr>
          <w:rFonts w:ascii="Times New Roman" w:eastAsia="Times New Roman" w:hAnsi="Times New Roman" w:cs="Times New Roman"/>
          <w:b/>
          <w:bCs/>
          <w:color w:val="000000"/>
          <w:sz w:val="24"/>
          <w:szCs w:val="24"/>
          <w:lang w:eastAsia="ru-RU"/>
        </w:rPr>
        <w:t>5</w:t>
      </w:r>
      <w:r w:rsidRPr="005A56C4">
        <w:rPr>
          <w:rFonts w:ascii="Times New Roman" w:eastAsia="Times New Roman" w:hAnsi="Times New Roman" w:cs="Times New Roman"/>
          <w:color w:val="000000"/>
          <w:sz w:val="24"/>
          <w:szCs w:val="24"/>
          <w:lang w:eastAsia="ru-RU"/>
        </w:rPr>
        <w:t> .</w:t>
      </w:r>
      <w:r w:rsidRPr="005A56C4">
        <w:rPr>
          <w:rFonts w:ascii="Times New Roman" w:eastAsia="Times New Roman" w:hAnsi="Times New Roman" w:cs="Times New Roman"/>
          <w:b/>
          <w:bCs/>
          <w:i/>
          <w:iCs/>
          <w:color w:val="000000"/>
          <w:sz w:val="24"/>
          <w:szCs w:val="24"/>
          <w:lang w:eastAsia="ru-RU"/>
        </w:rPr>
        <w:t>Характеристика</w:t>
      </w:r>
      <w:proofErr w:type="gramEnd"/>
      <w:r w:rsidRPr="005A56C4">
        <w:rPr>
          <w:rFonts w:ascii="Times New Roman" w:eastAsia="Times New Roman" w:hAnsi="Times New Roman" w:cs="Times New Roman"/>
          <w:b/>
          <w:bCs/>
          <w:i/>
          <w:iCs/>
          <w:color w:val="000000"/>
          <w:sz w:val="24"/>
          <w:szCs w:val="24"/>
          <w:lang w:eastAsia="ru-RU"/>
        </w:rPr>
        <w:t>, которая не относится к частицам</w:t>
      </w:r>
      <w:r w:rsidRPr="005A56C4">
        <w:rPr>
          <w:rFonts w:ascii="Times New Roman" w:eastAsia="Times New Roman" w:hAnsi="Times New Roman" w:cs="Times New Roman"/>
          <w:i/>
          <w:iCs/>
          <w:color w:val="000000"/>
          <w:sz w:val="24"/>
          <w:szCs w:val="24"/>
          <w:lang w:eastAsia="ru-RU"/>
        </w:rPr>
        <w:t>:</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а)отрицательные; б)формообразующие;</w:t>
      </w:r>
      <w:r w:rsidRPr="005A56C4">
        <w:rPr>
          <w:rFonts w:ascii="Times New Roman" w:eastAsia="Times New Roman" w:hAnsi="Times New Roman" w:cs="Times New Roman"/>
          <w:color w:val="000000"/>
          <w:sz w:val="24"/>
          <w:szCs w:val="24"/>
          <w:lang w:eastAsia="ru-RU"/>
        </w:rPr>
        <w:br/>
        <w:t>в)противительные; г)модальные.</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color w:val="000000"/>
          <w:sz w:val="24"/>
          <w:szCs w:val="24"/>
          <w:lang w:eastAsia="ru-RU"/>
        </w:rPr>
        <w:t>6.</w:t>
      </w:r>
      <w:r w:rsidRPr="005A56C4">
        <w:rPr>
          <w:rFonts w:ascii="Times New Roman" w:eastAsia="Times New Roman" w:hAnsi="Times New Roman" w:cs="Times New Roman"/>
          <w:i/>
          <w:iCs/>
          <w:color w:val="000000"/>
          <w:sz w:val="24"/>
          <w:szCs w:val="24"/>
          <w:lang w:eastAsia="ru-RU"/>
        </w:rPr>
        <w:t>Частицы </w:t>
      </w:r>
      <w:r w:rsidRPr="005A56C4">
        <w:rPr>
          <w:rFonts w:ascii="Times New Roman" w:eastAsia="Times New Roman" w:hAnsi="Times New Roman" w:cs="Times New Roman"/>
          <w:b/>
          <w:bCs/>
          <w:i/>
          <w:iCs/>
          <w:color w:val="000000"/>
          <w:sz w:val="24"/>
          <w:szCs w:val="24"/>
          <w:lang w:eastAsia="ru-RU"/>
        </w:rPr>
        <w:t>ЛИ, РАЗВЕ, НЕУЖЕЛИ </w:t>
      </w:r>
      <w:r w:rsidRPr="005A56C4">
        <w:rPr>
          <w:rFonts w:ascii="Times New Roman" w:eastAsia="Times New Roman" w:hAnsi="Times New Roman" w:cs="Times New Roman"/>
          <w:i/>
          <w:iCs/>
          <w:color w:val="000000"/>
          <w:sz w:val="24"/>
          <w:szCs w:val="24"/>
          <w:lang w:eastAsia="ru-RU"/>
        </w:rPr>
        <w:t>относятся к</w:t>
      </w:r>
      <w:r w:rsidRPr="005A56C4">
        <w:rPr>
          <w:rFonts w:ascii="Times New Roman" w:eastAsia="Times New Roman" w:hAnsi="Times New Roman" w:cs="Times New Roman"/>
          <w:color w:val="000000"/>
          <w:sz w:val="24"/>
          <w:szCs w:val="24"/>
          <w:lang w:eastAsia="ru-RU"/>
        </w:rPr>
        <w:t xml:space="preserve">____________ </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
    <w:p w:rsidR="005A56C4" w:rsidRPr="005A56C4" w:rsidRDefault="005A56C4" w:rsidP="005A56C4">
      <w:pPr>
        <w:shd w:val="clear" w:color="auto" w:fill="FFFFFF"/>
        <w:spacing w:after="0" w:line="240" w:lineRule="auto"/>
        <w:rPr>
          <w:rFonts w:ascii="Times New Roman" w:eastAsia="Times New Roman" w:hAnsi="Times New Roman" w:cs="Times New Roman"/>
          <w:b/>
          <w:bCs/>
          <w:color w:val="000000"/>
          <w:sz w:val="24"/>
          <w:szCs w:val="24"/>
          <w:lang w:eastAsia="ru-RU"/>
        </w:rPr>
      </w:pPr>
      <w:r w:rsidRPr="005A56C4">
        <w:rPr>
          <w:rFonts w:ascii="Times New Roman" w:eastAsia="Times New Roman" w:hAnsi="Times New Roman" w:cs="Times New Roman"/>
          <w:b/>
          <w:bCs/>
          <w:color w:val="000000"/>
          <w:sz w:val="24"/>
          <w:szCs w:val="24"/>
          <w:lang w:eastAsia="ru-RU"/>
        </w:rPr>
        <w:t>3 Мотивация к уроку</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color w:val="000000"/>
          <w:sz w:val="24"/>
          <w:szCs w:val="24"/>
          <w:lang w:eastAsia="ru-RU"/>
        </w:rPr>
        <w:t>Запишите предложение</w:t>
      </w:r>
      <w:r w:rsidRPr="005A56C4">
        <w:rPr>
          <w:rFonts w:ascii="Times New Roman" w:eastAsia="Times New Roman" w:hAnsi="Times New Roman" w:cs="Times New Roman"/>
          <w:color w:val="000000"/>
          <w:sz w:val="24"/>
          <w:szCs w:val="24"/>
          <w:lang w:eastAsia="ru-RU"/>
        </w:rPr>
        <w:t>:</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i/>
          <w:iCs/>
          <w:color w:val="000000"/>
          <w:sz w:val="24"/>
          <w:szCs w:val="24"/>
          <w:lang w:eastAsia="ru-RU"/>
        </w:rPr>
        <w:t>Честный исследователь н.. может, чем бы он н.. занимался, оказаться в ряду лжеученых: он н.. пойдет н.. на обман коллег, н.. на искажение фактов</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Учащимся предлагается вставить пропущенные буквы, а правильно ли они это сделали, они выяснят в конце урока.</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 xml:space="preserve">- Я надеюсь, что сегодня вы проявите себя как настоящие исследователи, и первое задание: назовите тему урока </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Прослушайте стихотворение</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i/>
          <w:iCs/>
          <w:color w:val="000000"/>
          <w:sz w:val="24"/>
          <w:szCs w:val="24"/>
          <w:lang w:eastAsia="ru-RU"/>
        </w:rPr>
        <w:t>НЕ и НИ у нас частицы,</w:t>
      </w:r>
      <w:r w:rsidRPr="005A56C4">
        <w:rPr>
          <w:rFonts w:ascii="Times New Roman" w:eastAsia="Times New Roman" w:hAnsi="Times New Roman" w:cs="Times New Roman"/>
          <w:i/>
          <w:iCs/>
          <w:color w:val="000000"/>
          <w:sz w:val="24"/>
          <w:szCs w:val="24"/>
          <w:lang w:eastAsia="ru-RU"/>
        </w:rPr>
        <w:br/>
        <w:t>Нам их нужно уважать.</w:t>
      </w:r>
      <w:r w:rsidRPr="005A56C4">
        <w:rPr>
          <w:rFonts w:ascii="Times New Roman" w:eastAsia="Times New Roman" w:hAnsi="Times New Roman" w:cs="Times New Roman"/>
          <w:i/>
          <w:iCs/>
          <w:color w:val="000000"/>
          <w:sz w:val="24"/>
          <w:szCs w:val="24"/>
          <w:lang w:eastAsia="ru-RU"/>
        </w:rPr>
        <w:br/>
        <w:t>И при этом не лениться,</w:t>
      </w:r>
      <w:r w:rsidRPr="005A56C4">
        <w:rPr>
          <w:rFonts w:ascii="Times New Roman" w:eastAsia="Times New Roman" w:hAnsi="Times New Roman" w:cs="Times New Roman"/>
          <w:i/>
          <w:iCs/>
          <w:color w:val="000000"/>
          <w:sz w:val="24"/>
          <w:szCs w:val="24"/>
          <w:lang w:eastAsia="ru-RU"/>
        </w:rPr>
        <w:br/>
        <w:t>И ни часу не терять.</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 Как вы думаете, каков основной вопрос, который мы должны решить в ходе урока? (Когда пишется НЕ и когда НИ)</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Дети чертят в тетради таблицу, которая заполняется в ходе урока</w:t>
      </w:r>
    </w:p>
    <w:p w:rsidR="005A56C4" w:rsidRPr="005A56C4" w:rsidRDefault="005A56C4" w:rsidP="005A56C4">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color w:val="000000"/>
          <w:sz w:val="24"/>
          <w:szCs w:val="24"/>
          <w:lang w:eastAsia="ru-RU"/>
        </w:rPr>
        <w:t>Различение НЕ и НИ</w:t>
      </w:r>
    </w:p>
    <w:tbl>
      <w:tblPr>
        <w:tblW w:w="8807" w:type="dxa"/>
        <w:shd w:val="clear" w:color="auto" w:fill="FFFFFF"/>
        <w:tblCellMar>
          <w:top w:w="105" w:type="dxa"/>
          <w:left w:w="105" w:type="dxa"/>
          <w:bottom w:w="105" w:type="dxa"/>
          <w:right w:w="105" w:type="dxa"/>
        </w:tblCellMar>
        <w:tblLook w:val="04A0" w:firstRow="1" w:lastRow="0" w:firstColumn="1" w:lastColumn="0" w:noHBand="0" w:noVBand="1"/>
      </w:tblPr>
      <w:tblGrid>
        <w:gridCol w:w="3552"/>
        <w:gridCol w:w="5255"/>
      </w:tblGrid>
      <w:tr w:rsidR="005A56C4" w:rsidRPr="005A56C4" w:rsidTr="005A56C4">
        <w:trPr>
          <w:trHeight w:val="245"/>
        </w:trPr>
        <w:tc>
          <w:tcPr>
            <w:tcW w:w="3552" w:type="dxa"/>
            <w:tcBorders>
              <w:top w:val="double" w:sz="6" w:space="0" w:color="C0C0C0"/>
              <w:left w:val="double" w:sz="6" w:space="0" w:color="C0C0C0"/>
              <w:bottom w:val="double" w:sz="6" w:space="0" w:color="C0C0C0"/>
              <w:right w:val="nil"/>
            </w:tcBorders>
            <w:shd w:val="clear" w:color="auto" w:fill="FFFFFF"/>
            <w:tcMar>
              <w:top w:w="101" w:type="dxa"/>
              <w:left w:w="101" w:type="dxa"/>
              <w:bottom w:w="101" w:type="dxa"/>
              <w:right w:w="0" w:type="dxa"/>
            </w:tcMar>
            <w:hideMark/>
          </w:tcPr>
          <w:p w:rsidR="005A56C4" w:rsidRPr="005A56C4" w:rsidRDefault="005A56C4" w:rsidP="005A56C4">
            <w:pPr>
              <w:spacing w:after="0" w:line="240" w:lineRule="auto"/>
              <w:jc w:val="center"/>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color w:val="000000"/>
                <w:sz w:val="24"/>
                <w:szCs w:val="24"/>
                <w:lang w:eastAsia="ru-RU"/>
              </w:rPr>
              <w:t>НЕ</w:t>
            </w:r>
          </w:p>
        </w:tc>
        <w:tc>
          <w:tcPr>
            <w:tcW w:w="5255" w:type="dxa"/>
            <w:tcBorders>
              <w:top w:val="double" w:sz="6" w:space="0" w:color="C0C0C0"/>
              <w:left w:val="double" w:sz="6" w:space="0" w:color="C0C0C0"/>
              <w:bottom w:val="double" w:sz="6" w:space="0" w:color="C0C0C0"/>
              <w:right w:val="double" w:sz="6" w:space="0" w:color="C0C0C0"/>
            </w:tcBorders>
            <w:shd w:val="clear" w:color="auto" w:fill="FFFFFF"/>
            <w:tcMar>
              <w:top w:w="101" w:type="dxa"/>
              <w:left w:w="101" w:type="dxa"/>
              <w:bottom w:w="101" w:type="dxa"/>
              <w:right w:w="101" w:type="dxa"/>
            </w:tcMar>
            <w:hideMark/>
          </w:tcPr>
          <w:p w:rsidR="005A56C4" w:rsidRPr="005A56C4" w:rsidRDefault="005A56C4" w:rsidP="005A56C4">
            <w:pPr>
              <w:spacing w:after="0" w:line="240" w:lineRule="auto"/>
              <w:jc w:val="center"/>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color w:val="000000"/>
                <w:sz w:val="24"/>
                <w:szCs w:val="24"/>
                <w:lang w:eastAsia="ru-RU"/>
              </w:rPr>
              <w:t>НИ</w:t>
            </w:r>
          </w:p>
        </w:tc>
      </w:tr>
      <w:tr w:rsidR="005A56C4" w:rsidRPr="005A56C4" w:rsidTr="005A56C4">
        <w:trPr>
          <w:trHeight w:val="245"/>
        </w:trPr>
        <w:tc>
          <w:tcPr>
            <w:tcW w:w="3552" w:type="dxa"/>
            <w:tcBorders>
              <w:top w:val="double" w:sz="6" w:space="0" w:color="C0C0C0"/>
              <w:left w:val="double" w:sz="6" w:space="0" w:color="C0C0C0"/>
              <w:bottom w:val="double" w:sz="6" w:space="0" w:color="C0C0C0"/>
              <w:right w:val="nil"/>
            </w:tcBorders>
            <w:shd w:val="clear" w:color="auto" w:fill="FFFFFF"/>
            <w:tcMar>
              <w:top w:w="101" w:type="dxa"/>
              <w:left w:w="101" w:type="dxa"/>
              <w:bottom w:w="101" w:type="dxa"/>
              <w:right w:w="0" w:type="dxa"/>
            </w:tcMar>
            <w:hideMark/>
          </w:tcPr>
          <w:p w:rsidR="005A56C4" w:rsidRPr="005A56C4" w:rsidRDefault="005A56C4" w:rsidP="005A56C4">
            <w:pPr>
              <w:spacing w:after="0" w:line="240" w:lineRule="auto"/>
              <w:rPr>
                <w:rFonts w:ascii="Times New Roman" w:eastAsia="Times New Roman" w:hAnsi="Times New Roman" w:cs="Times New Roman"/>
                <w:color w:val="000000"/>
                <w:sz w:val="24"/>
                <w:szCs w:val="24"/>
                <w:lang w:eastAsia="ru-RU"/>
              </w:rPr>
            </w:pPr>
          </w:p>
        </w:tc>
        <w:tc>
          <w:tcPr>
            <w:tcW w:w="5255" w:type="dxa"/>
            <w:tcBorders>
              <w:top w:val="double" w:sz="6" w:space="0" w:color="C0C0C0"/>
              <w:left w:val="double" w:sz="6" w:space="0" w:color="C0C0C0"/>
              <w:bottom w:val="double" w:sz="6" w:space="0" w:color="C0C0C0"/>
              <w:right w:val="double" w:sz="6" w:space="0" w:color="C0C0C0"/>
            </w:tcBorders>
            <w:shd w:val="clear" w:color="auto" w:fill="FFFFFF"/>
            <w:tcMar>
              <w:top w:w="101" w:type="dxa"/>
              <w:left w:w="101" w:type="dxa"/>
              <w:bottom w:w="101" w:type="dxa"/>
              <w:right w:w="101" w:type="dxa"/>
            </w:tcMar>
            <w:hideMark/>
          </w:tcPr>
          <w:p w:rsidR="005A56C4" w:rsidRPr="005A56C4" w:rsidRDefault="005A56C4" w:rsidP="005A56C4">
            <w:pPr>
              <w:spacing w:after="0" w:line="240" w:lineRule="auto"/>
              <w:rPr>
                <w:rFonts w:ascii="Times New Roman" w:eastAsia="Times New Roman" w:hAnsi="Times New Roman" w:cs="Times New Roman"/>
                <w:color w:val="000000"/>
                <w:sz w:val="24"/>
                <w:szCs w:val="24"/>
                <w:lang w:eastAsia="ru-RU"/>
              </w:rPr>
            </w:pPr>
          </w:p>
        </w:tc>
      </w:tr>
      <w:tr w:rsidR="005A56C4" w:rsidRPr="005A56C4" w:rsidTr="005A56C4">
        <w:trPr>
          <w:trHeight w:val="1075"/>
        </w:trPr>
        <w:tc>
          <w:tcPr>
            <w:tcW w:w="3552" w:type="dxa"/>
            <w:tcBorders>
              <w:top w:val="double" w:sz="6" w:space="0" w:color="C0C0C0"/>
              <w:left w:val="double" w:sz="6" w:space="0" w:color="C0C0C0"/>
              <w:bottom w:val="single" w:sz="6" w:space="0" w:color="000000"/>
              <w:right w:val="nil"/>
            </w:tcBorders>
            <w:shd w:val="clear" w:color="auto" w:fill="FFFFFF"/>
            <w:tcMar>
              <w:top w:w="101" w:type="dxa"/>
              <w:left w:w="101" w:type="dxa"/>
              <w:bottom w:w="101" w:type="dxa"/>
              <w:right w:w="0" w:type="dxa"/>
            </w:tcMar>
            <w:hideMark/>
          </w:tcPr>
          <w:p w:rsidR="005A56C4" w:rsidRPr="005A56C4" w:rsidRDefault="005A56C4" w:rsidP="005A56C4">
            <w:pPr>
              <w:spacing w:after="0" w:line="240" w:lineRule="auto"/>
              <w:rPr>
                <w:rFonts w:ascii="Times New Roman" w:eastAsia="Times New Roman" w:hAnsi="Times New Roman" w:cs="Times New Roman"/>
                <w:color w:val="000000"/>
                <w:sz w:val="24"/>
                <w:szCs w:val="24"/>
                <w:lang w:eastAsia="ru-RU"/>
              </w:rPr>
            </w:pPr>
          </w:p>
        </w:tc>
        <w:tc>
          <w:tcPr>
            <w:tcW w:w="5255" w:type="dxa"/>
            <w:tcBorders>
              <w:top w:val="double" w:sz="6" w:space="0" w:color="C0C0C0"/>
              <w:left w:val="double" w:sz="6" w:space="0" w:color="C0C0C0"/>
              <w:bottom w:val="double" w:sz="6" w:space="0" w:color="C0C0C0"/>
              <w:right w:val="double" w:sz="6" w:space="0" w:color="C0C0C0"/>
            </w:tcBorders>
            <w:shd w:val="clear" w:color="auto" w:fill="FFFFFF"/>
            <w:tcMar>
              <w:top w:w="101" w:type="dxa"/>
              <w:left w:w="101" w:type="dxa"/>
              <w:bottom w:w="101" w:type="dxa"/>
              <w:right w:w="101" w:type="dxa"/>
            </w:tcMar>
            <w:hideMark/>
          </w:tcPr>
          <w:p w:rsidR="005A56C4" w:rsidRPr="005A56C4" w:rsidRDefault="005A56C4" w:rsidP="005A56C4">
            <w:pPr>
              <w:spacing w:after="0" w:line="240" w:lineRule="auto"/>
              <w:rPr>
                <w:rFonts w:ascii="Times New Roman" w:eastAsia="Times New Roman" w:hAnsi="Times New Roman" w:cs="Times New Roman"/>
                <w:color w:val="000000"/>
                <w:sz w:val="24"/>
                <w:szCs w:val="24"/>
                <w:lang w:eastAsia="ru-RU"/>
              </w:rPr>
            </w:pPr>
          </w:p>
        </w:tc>
      </w:tr>
      <w:tr w:rsidR="005A56C4" w:rsidRPr="005A56C4" w:rsidTr="005A56C4">
        <w:trPr>
          <w:trHeight w:val="245"/>
        </w:trPr>
        <w:tc>
          <w:tcPr>
            <w:tcW w:w="3552" w:type="dxa"/>
            <w:tcBorders>
              <w:top w:val="double" w:sz="6" w:space="0" w:color="C0C0C0"/>
              <w:left w:val="double" w:sz="6" w:space="0" w:color="C0C0C0"/>
              <w:bottom w:val="double" w:sz="6" w:space="0" w:color="C0C0C0"/>
              <w:right w:val="nil"/>
            </w:tcBorders>
            <w:shd w:val="clear" w:color="auto" w:fill="FFFFFF"/>
            <w:tcMar>
              <w:top w:w="101" w:type="dxa"/>
              <w:left w:w="101" w:type="dxa"/>
              <w:bottom w:w="101" w:type="dxa"/>
              <w:right w:w="0" w:type="dxa"/>
            </w:tcMar>
            <w:hideMark/>
          </w:tcPr>
          <w:p w:rsidR="005A56C4" w:rsidRPr="005A56C4" w:rsidRDefault="005A56C4" w:rsidP="005A56C4">
            <w:pPr>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w:t>
            </w:r>
          </w:p>
        </w:tc>
        <w:tc>
          <w:tcPr>
            <w:tcW w:w="5255" w:type="dxa"/>
            <w:tcBorders>
              <w:top w:val="double" w:sz="6" w:space="0" w:color="C0C0C0"/>
              <w:left w:val="double" w:sz="6" w:space="0" w:color="C0C0C0"/>
              <w:bottom w:val="double" w:sz="6" w:space="0" w:color="C0C0C0"/>
              <w:right w:val="double" w:sz="6" w:space="0" w:color="C0C0C0"/>
            </w:tcBorders>
            <w:shd w:val="clear" w:color="auto" w:fill="FFFFFF"/>
            <w:tcMar>
              <w:top w:w="101" w:type="dxa"/>
              <w:left w:w="101" w:type="dxa"/>
              <w:bottom w:w="101" w:type="dxa"/>
              <w:right w:w="101" w:type="dxa"/>
            </w:tcMar>
            <w:hideMark/>
          </w:tcPr>
          <w:p w:rsidR="005A56C4" w:rsidRPr="005A56C4" w:rsidRDefault="005A56C4" w:rsidP="005A56C4">
            <w:pPr>
              <w:spacing w:after="0" w:line="240" w:lineRule="auto"/>
              <w:rPr>
                <w:rFonts w:ascii="Times New Roman" w:eastAsia="Times New Roman" w:hAnsi="Times New Roman" w:cs="Times New Roman"/>
                <w:color w:val="000000"/>
                <w:sz w:val="24"/>
                <w:szCs w:val="24"/>
                <w:lang w:eastAsia="ru-RU"/>
              </w:rPr>
            </w:pPr>
          </w:p>
        </w:tc>
      </w:tr>
    </w:tbl>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
    <w:p w:rsidR="005A56C4" w:rsidRPr="005A56C4" w:rsidRDefault="005A56C4" w:rsidP="005A56C4">
      <w:pPr>
        <w:shd w:val="clear" w:color="auto" w:fill="FFFFFF"/>
        <w:spacing w:after="0" w:line="240" w:lineRule="auto"/>
        <w:rPr>
          <w:rStyle w:val="a4"/>
          <w:rFonts w:ascii="Times New Roman" w:hAnsi="Times New Roman" w:cs="Times New Roman"/>
          <w:sz w:val="24"/>
          <w:szCs w:val="24"/>
        </w:rPr>
      </w:pPr>
      <w:r w:rsidRPr="005A56C4">
        <w:rPr>
          <w:rFonts w:ascii="Times New Roman" w:eastAsia="Times New Roman" w:hAnsi="Times New Roman" w:cs="Times New Roman"/>
          <w:b/>
          <w:bCs/>
          <w:color w:val="000000"/>
          <w:sz w:val="24"/>
          <w:szCs w:val="24"/>
          <w:lang w:eastAsia="ru-RU"/>
        </w:rPr>
        <w:t xml:space="preserve">4. Просмотр </w:t>
      </w:r>
      <w:proofErr w:type="spellStart"/>
      <w:r w:rsidRPr="005A56C4">
        <w:rPr>
          <w:rFonts w:ascii="Times New Roman" w:eastAsia="Times New Roman" w:hAnsi="Times New Roman" w:cs="Times New Roman"/>
          <w:b/>
          <w:bCs/>
          <w:color w:val="000000"/>
          <w:sz w:val="24"/>
          <w:szCs w:val="24"/>
          <w:lang w:eastAsia="ru-RU"/>
        </w:rPr>
        <w:t>видеоурока</w:t>
      </w:r>
      <w:proofErr w:type="spellEnd"/>
      <w:r w:rsidRPr="005A56C4">
        <w:rPr>
          <w:rFonts w:ascii="Times New Roman" w:eastAsia="Times New Roman" w:hAnsi="Times New Roman" w:cs="Times New Roman"/>
          <w:b/>
          <w:bCs/>
          <w:color w:val="000000"/>
          <w:sz w:val="24"/>
          <w:szCs w:val="24"/>
          <w:lang w:eastAsia="ru-RU"/>
        </w:rPr>
        <w:t xml:space="preserve">    </w:t>
      </w:r>
      <w:hyperlink r:id="rId5" w:history="1">
        <w:r w:rsidRPr="005A56C4">
          <w:rPr>
            <w:rStyle w:val="a4"/>
            <w:rFonts w:ascii="Times New Roman" w:hAnsi="Times New Roman" w:cs="Times New Roman"/>
            <w:sz w:val="24"/>
            <w:szCs w:val="24"/>
          </w:rPr>
          <w:t>https://yadi.sk/i/e3OdJvVzWFWTVg</w:t>
        </w:r>
      </w:hyperlink>
      <w:hyperlink r:id="rId6" w:history="1">
        <w:r w:rsidRPr="005A56C4">
          <w:rPr>
            <w:rStyle w:val="a4"/>
            <w:rFonts w:ascii="Times New Roman" w:hAnsi="Times New Roman" w:cs="Times New Roman"/>
            <w:sz w:val="24"/>
            <w:szCs w:val="24"/>
          </w:rPr>
          <w:t>https://yadi.sk/i/e3OdJvVzWFWTVg</w:t>
        </w:r>
      </w:hyperlink>
    </w:p>
    <w:p w:rsidR="005A56C4" w:rsidRPr="005A56C4" w:rsidRDefault="005A56C4" w:rsidP="005A56C4">
      <w:pPr>
        <w:shd w:val="clear" w:color="auto" w:fill="FFFFFF"/>
        <w:spacing w:after="0" w:line="240" w:lineRule="auto"/>
        <w:rPr>
          <w:rFonts w:ascii="Times New Roman" w:eastAsia="Times New Roman" w:hAnsi="Times New Roman" w:cs="Times New Roman"/>
          <w:b/>
          <w:bCs/>
          <w:color w:val="000000"/>
          <w:sz w:val="24"/>
          <w:szCs w:val="24"/>
          <w:lang w:eastAsia="ru-RU"/>
        </w:rPr>
      </w:pPr>
      <w:r w:rsidRPr="005A56C4">
        <w:rPr>
          <w:rStyle w:val="a4"/>
          <w:rFonts w:ascii="Times New Roman" w:hAnsi="Times New Roman" w:cs="Times New Roman"/>
          <w:sz w:val="24"/>
          <w:szCs w:val="24"/>
        </w:rPr>
        <w:t>параллельно</w:t>
      </w:r>
    </w:p>
    <w:p w:rsidR="005A56C4" w:rsidRPr="005A56C4" w:rsidRDefault="005A56C4" w:rsidP="005A56C4">
      <w:pPr>
        <w:shd w:val="clear" w:color="auto" w:fill="FFFFFF"/>
        <w:spacing w:after="0" w:line="240" w:lineRule="auto"/>
        <w:rPr>
          <w:rFonts w:ascii="Times New Roman" w:eastAsia="Times New Roman" w:hAnsi="Times New Roman" w:cs="Times New Roman"/>
          <w:b/>
          <w:bCs/>
          <w:color w:val="000000"/>
          <w:sz w:val="24"/>
          <w:szCs w:val="24"/>
          <w:lang w:eastAsia="ru-RU"/>
        </w:rPr>
      </w:pPr>
      <w:r w:rsidRPr="005A56C4">
        <w:rPr>
          <w:rFonts w:ascii="Times New Roman" w:eastAsia="Times New Roman" w:hAnsi="Times New Roman" w:cs="Times New Roman"/>
          <w:b/>
          <w:bCs/>
          <w:color w:val="000000"/>
          <w:sz w:val="24"/>
          <w:szCs w:val="24"/>
          <w:lang w:eastAsia="ru-RU"/>
        </w:rPr>
        <w:t>Работа по заполнению таблицы</w:t>
      </w:r>
    </w:p>
    <w:p w:rsidR="005A56C4" w:rsidRPr="005A56C4" w:rsidRDefault="005A56C4" w:rsidP="005A56C4">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color w:val="000000"/>
          <w:sz w:val="24"/>
          <w:szCs w:val="24"/>
          <w:lang w:eastAsia="ru-RU"/>
        </w:rPr>
        <w:t>5. Закрепление темы.</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i/>
          <w:iCs/>
          <w:color w:val="000000"/>
          <w:sz w:val="24"/>
          <w:szCs w:val="24"/>
          <w:lang w:eastAsia="ru-RU"/>
        </w:rPr>
        <w:t>а) Кто быстрее</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 xml:space="preserve">Задание выполняется по рядам, каждый ученик разбирает одно предложение. </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i/>
          <w:iCs/>
          <w:color w:val="000000"/>
          <w:sz w:val="24"/>
          <w:szCs w:val="24"/>
          <w:lang w:eastAsia="ru-RU"/>
        </w:rPr>
        <w:t>1. Кто (не, ни) занимался математикой, тот имеет слабое представление о развитии мира. 2. Куй железо, пока (не, ни) остыло. 3. (Не, ни) одна дорожка (не, ни) была очищена от снега. 4. (Не, ни) что не пропало зря. 5. (Не, ни) веселья, (не, ни) радости (не, ни) принесла мне жизнь на новом месте. 6. В лесу (не, ни) звука. </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i/>
          <w:iCs/>
          <w:color w:val="000000"/>
          <w:sz w:val="24"/>
          <w:szCs w:val="24"/>
          <w:lang w:eastAsia="ru-RU"/>
        </w:rPr>
        <w:t>б) Вставьте пропущенные буквы и знаки препинания</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i/>
          <w:iCs/>
          <w:color w:val="000000"/>
          <w:sz w:val="24"/>
          <w:szCs w:val="24"/>
          <w:lang w:eastAsia="ru-RU"/>
        </w:rPr>
        <w:t xml:space="preserve">Всем известна </w:t>
      </w:r>
      <w:proofErr w:type="spellStart"/>
      <w:proofErr w:type="gramStart"/>
      <w:r w:rsidRPr="005A56C4">
        <w:rPr>
          <w:rFonts w:ascii="Times New Roman" w:eastAsia="Times New Roman" w:hAnsi="Times New Roman" w:cs="Times New Roman"/>
          <w:i/>
          <w:iCs/>
          <w:color w:val="000000"/>
          <w:sz w:val="24"/>
          <w:szCs w:val="24"/>
          <w:lang w:eastAsia="ru-RU"/>
        </w:rPr>
        <w:t>пр</w:t>
      </w:r>
      <w:proofErr w:type="spellEnd"/>
      <w:r w:rsidRPr="005A56C4">
        <w:rPr>
          <w:rFonts w:ascii="Times New Roman" w:eastAsia="Times New Roman" w:hAnsi="Times New Roman" w:cs="Times New Roman"/>
          <w:i/>
          <w:iCs/>
          <w:color w:val="000000"/>
          <w:sz w:val="24"/>
          <w:szCs w:val="24"/>
          <w:lang w:eastAsia="ru-RU"/>
        </w:rPr>
        <w:t>..</w:t>
      </w:r>
      <w:proofErr w:type="spellStart"/>
      <w:r w:rsidRPr="005A56C4">
        <w:rPr>
          <w:rFonts w:ascii="Times New Roman" w:eastAsia="Times New Roman" w:hAnsi="Times New Roman" w:cs="Times New Roman"/>
          <w:i/>
          <w:iCs/>
          <w:color w:val="000000"/>
          <w:sz w:val="24"/>
          <w:szCs w:val="24"/>
          <w:lang w:eastAsia="ru-RU"/>
        </w:rPr>
        <w:t>тягательная</w:t>
      </w:r>
      <w:proofErr w:type="spellEnd"/>
      <w:proofErr w:type="gramEnd"/>
      <w:r w:rsidRPr="005A56C4">
        <w:rPr>
          <w:rFonts w:ascii="Times New Roman" w:eastAsia="Times New Roman" w:hAnsi="Times New Roman" w:cs="Times New Roman"/>
          <w:i/>
          <w:iCs/>
          <w:color w:val="000000"/>
          <w:sz w:val="24"/>
          <w:szCs w:val="24"/>
          <w:lang w:eastAsia="ru-RU"/>
        </w:rPr>
        <w:t xml:space="preserve"> сила родников. (Н.</w:t>
      </w:r>
      <w:proofErr w:type="gramStart"/>
      <w:r w:rsidRPr="005A56C4">
        <w:rPr>
          <w:rFonts w:ascii="Times New Roman" w:eastAsia="Times New Roman" w:hAnsi="Times New Roman" w:cs="Times New Roman"/>
          <w:i/>
          <w:iCs/>
          <w:color w:val="000000"/>
          <w:sz w:val="24"/>
          <w:szCs w:val="24"/>
          <w:lang w:eastAsia="ru-RU"/>
        </w:rPr>
        <w:t>.)один</w:t>
      </w:r>
      <w:proofErr w:type="gramEnd"/>
      <w:r w:rsidRPr="005A56C4">
        <w:rPr>
          <w:rFonts w:ascii="Times New Roman" w:eastAsia="Times New Roman" w:hAnsi="Times New Roman" w:cs="Times New Roman"/>
          <w:i/>
          <w:iCs/>
          <w:color w:val="000000"/>
          <w:sz w:val="24"/>
          <w:szCs w:val="24"/>
          <w:lang w:eastAsia="ru-RU"/>
        </w:rPr>
        <w:t xml:space="preserve"> путник (н..)может пройти мимо что(бы) (н..)остановит(?)</w:t>
      </w:r>
      <w:proofErr w:type="spellStart"/>
      <w:r w:rsidRPr="005A56C4">
        <w:rPr>
          <w:rFonts w:ascii="Times New Roman" w:eastAsia="Times New Roman" w:hAnsi="Times New Roman" w:cs="Times New Roman"/>
          <w:i/>
          <w:iCs/>
          <w:color w:val="000000"/>
          <w:sz w:val="24"/>
          <w:szCs w:val="24"/>
          <w:lang w:eastAsia="ru-RU"/>
        </w:rPr>
        <w:t>ся</w:t>
      </w:r>
      <w:proofErr w:type="spellEnd"/>
      <w:r w:rsidRPr="005A56C4">
        <w:rPr>
          <w:rFonts w:ascii="Times New Roman" w:eastAsia="Times New Roman" w:hAnsi="Times New Roman" w:cs="Times New Roman"/>
          <w:i/>
          <w:iCs/>
          <w:color w:val="000000"/>
          <w:sz w:val="24"/>
          <w:szCs w:val="24"/>
          <w:lang w:eastAsia="ru-RU"/>
        </w:rPr>
        <w:t xml:space="preserve"> (н..)</w:t>
      </w:r>
      <w:proofErr w:type="spellStart"/>
      <w:r w:rsidRPr="005A56C4">
        <w:rPr>
          <w:rFonts w:ascii="Times New Roman" w:eastAsia="Times New Roman" w:hAnsi="Times New Roman" w:cs="Times New Roman"/>
          <w:i/>
          <w:iCs/>
          <w:color w:val="000000"/>
          <w:sz w:val="24"/>
          <w:szCs w:val="24"/>
          <w:lang w:eastAsia="ru-RU"/>
        </w:rPr>
        <w:t>пр..пасть</w:t>
      </w:r>
      <w:proofErr w:type="spellEnd"/>
      <w:r w:rsidRPr="005A56C4">
        <w:rPr>
          <w:rFonts w:ascii="Times New Roman" w:eastAsia="Times New Roman" w:hAnsi="Times New Roman" w:cs="Times New Roman"/>
          <w:i/>
          <w:iCs/>
          <w:color w:val="000000"/>
          <w:sz w:val="24"/>
          <w:szCs w:val="24"/>
          <w:lang w:eastAsia="ru-RU"/>
        </w:rPr>
        <w:t xml:space="preserve"> к хрустальной </w:t>
      </w:r>
      <w:proofErr w:type="spellStart"/>
      <w:r w:rsidRPr="005A56C4">
        <w:rPr>
          <w:rFonts w:ascii="Times New Roman" w:eastAsia="Times New Roman" w:hAnsi="Times New Roman" w:cs="Times New Roman"/>
          <w:i/>
          <w:iCs/>
          <w:color w:val="000000"/>
          <w:sz w:val="24"/>
          <w:szCs w:val="24"/>
          <w:lang w:eastAsia="ru-RU"/>
        </w:rPr>
        <w:t>студё</w:t>
      </w:r>
      <w:proofErr w:type="spellEnd"/>
      <w:r w:rsidRPr="005A56C4">
        <w:rPr>
          <w:rFonts w:ascii="Times New Roman" w:eastAsia="Times New Roman" w:hAnsi="Times New Roman" w:cs="Times New Roman"/>
          <w:i/>
          <w:iCs/>
          <w:color w:val="000000"/>
          <w:sz w:val="24"/>
          <w:szCs w:val="24"/>
          <w:lang w:eastAsia="ru-RU"/>
        </w:rPr>
        <w:t>(</w:t>
      </w:r>
      <w:proofErr w:type="spellStart"/>
      <w:r w:rsidRPr="005A56C4">
        <w:rPr>
          <w:rFonts w:ascii="Times New Roman" w:eastAsia="Times New Roman" w:hAnsi="Times New Roman" w:cs="Times New Roman"/>
          <w:i/>
          <w:iCs/>
          <w:color w:val="000000"/>
          <w:sz w:val="24"/>
          <w:szCs w:val="24"/>
          <w:lang w:eastAsia="ru-RU"/>
        </w:rPr>
        <w:t>н,нн</w:t>
      </w:r>
      <w:proofErr w:type="spellEnd"/>
      <w:r w:rsidRPr="005A56C4">
        <w:rPr>
          <w:rFonts w:ascii="Times New Roman" w:eastAsia="Times New Roman" w:hAnsi="Times New Roman" w:cs="Times New Roman"/>
          <w:i/>
          <w:iCs/>
          <w:color w:val="000000"/>
          <w:sz w:val="24"/>
          <w:szCs w:val="24"/>
          <w:lang w:eastAsia="ru-RU"/>
        </w:rPr>
        <w:t>)ой воде. И (н.</w:t>
      </w:r>
      <w:proofErr w:type="gramStart"/>
      <w:r w:rsidRPr="005A56C4">
        <w:rPr>
          <w:rFonts w:ascii="Times New Roman" w:eastAsia="Times New Roman" w:hAnsi="Times New Roman" w:cs="Times New Roman"/>
          <w:i/>
          <w:iCs/>
          <w:color w:val="000000"/>
          <w:sz w:val="24"/>
          <w:szCs w:val="24"/>
          <w:lang w:eastAsia="ru-RU"/>
        </w:rPr>
        <w:t>.)где</w:t>
      </w:r>
      <w:proofErr w:type="gramEnd"/>
      <w:r w:rsidRPr="005A56C4">
        <w:rPr>
          <w:rFonts w:ascii="Times New Roman" w:eastAsia="Times New Roman" w:hAnsi="Times New Roman" w:cs="Times New Roman"/>
          <w:i/>
          <w:iCs/>
          <w:color w:val="000000"/>
          <w:sz w:val="24"/>
          <w:szCs w:val="24"/>
          <w:lang w:eastAsia="ru-RU"/>
        </w:rPr>
        <w:t xml:space="preserve"> (н..)в людных местах (н..)в глухой тайге родник (н..)остаётся (н..)</w:t>
      </w:r>
      <w:proofErr w:type="spellStart"/>
      <w:r w:rsidRPr="005A56C4">
        <w:rPr>
          <w:rFonts w:ascii="Times New Roman" w:eastAsia="Times New Roman" w:hAnsi="Times New Roman" w:cs="Times New Roman"/>
          <w:i/>
          <w:iCs/>
          <w:color w:val="000000"/>
          <w:sz w:val="24"/>
          <w:szCs w:val="24"/>
          <w:lang w:eastAsia="ru-RU"/>
        </w:rPr>
        <w:t>замече</w:t>
      </w:r>
      <w:proofErr w:type="spellEnd"/>
      <w:r w:rsidRPr="005A56C4">
        <w:rPr>
          <w:rFonts w:ascii="Times New Roman" w:eastAsia="Times New Roman" w:hAnsi="Times New Roman" w:cs="Times New Roman"/>
          <w:i/>
          <w:iCs/>
          <w:color w:val="000000"/>
          <w:sz w:val="24"/>
          <w:szCs w:val="24"/>
          <w:lang w:eastAsia="ru-RU"/>
        </w:rPr>
        <w:t>(</w:t>
      </w:r>
      <w:proofErr w:type="spellStart"/>
      <w:r w:rsidRPr="005A56C4">
        <w:rPr>
          <w:rFonts w:ascii="Times New Roman" w:eastAsia="Times New Roman" w:hAnsi="Times New Roman" w:cs="Times New Roman"/>
          <w:i/>
          <w:iCs/>
          <w:color w:val="000000"/>
          <w:sz w:val="24"/>
          <w:szCs w:val="24"/>
          <w:lang w:eastAsia="ru-RU"/>
        </w:rPr>
        <w:t>н,нн</w:t>
      </w:r>
      <w:proofErr w:type="spellEnd"/>
      <w:r w:rsidRPr="005A56C4">
        <w:rPr>
          <w:rFonts w:ascii="Times New Roman" w:eastAsia="Times New Roman" w:hAnsi="Times New Roman" w:cs="Times New Roman"/>
          <w:i/>
          <w:iCs/>
          <w:color w:val="000000"/>
          <w:sz w:val="24"/>
          <w:szCs w:val="24"/>
          <w:lang w:eastAsia="ru-RU"/>
        </w:rPr>
        <w:t>)</w:t>
      </w:r>
      <w:proofErr w:type="spellStart"/>
      <w:r w:rsidRPr="005A56C4">
        <w:rPr>
          <w:rFonts w:ascii="Times New Roman" w:eastAsia="Times New Roman" w:hAnsi="Times New Roman" w:cs="Times New Roman"/>
          <w:i/>
          <w:iCs/>
          <w:color w:val="000000"/>
          <w:sz w:val="24"/>
          <w:szCs w:val="24"/>
          <w:lang w:eastAsia="ru-RU"/>
        </w:rPr>
        <w:t>ым</w:t>
      </w:r>
      <w:proofErr w:type="spellEnd"/>
      <w:r w:rsidRPr="005A56C4">
        <w:rPr>
          <w:rFonts w:ascii="Times New Roman" w:eastAsia="Times New Roman" w:hAnsi="Times New Roman" w:cs="Times New Roman"/>
          <w:i/>
          <w:iCs/>
          <w:color w:val="000000"/>
          <w:sz w:val="24"/>
          <w:szCs w:val="24"/>
          <w:lang w:eastAsia="ru-RU"/>
        </w:rPr>
        <w:t xml:space="preserve"> к нему всегда есть тропа,— он нужен (н..)только людям но и зверям птицам. Люди (из)</w:t>
      </w:r>
      <w:proofErr w:type="spellStart"/>
      <w:r w:rsidRPr="005A56C4">
        <w:rPr>
          <w:rFonts w:ascii="Times New Roman" w:eastAsia="Times New Roman" w:hAnsi="Times New Roman" w:cs="Times New Roman"/>
          <w:i/>
          <w:iCs/>
          <w:color w:val="000000"/>
          <w:sz w:val="24"/>
          <w:szCs w:val="24"/>
          <w:lang w:eastAsia="ru-RU"/>
        </w:rPr>
        <w:t>давна</w:t>
      </w:r>
      <w:proofErr w:type="spellEnd"/>
      <w:r w:rsidRPr="005A56C4">
        <w:rPr>
          <w:rFonts w:ascii="Times New Roman" w:eastAsia="Times New Roman" w:hAnsi="Times New Roman" w:cs="Times New Roman"/>
          <w:i/>
          <w:iCs/>
          <w:color w:val="000000"/>
          <w:sz w:val="24"/>
          <w:szCs w:val="24"/>
          <w:lang w:eastAsia="ru-RU"/>
        </w:rPr>
        <w:t xml:space="preserve"> стремились пользоваться родниками, селились (во)круг них сохраняли и обустраивали источники. (По А. </w:t>
      </w:r>
      <w:proofErr w:type="spellStart"/>
      <w:r w:rsidRPr="005A56C4">
        <w:rPr>
          <w:rFonts w:ascii="Times New Roman" w:eastAsia="Times New Roman" w:hAnsi="Times New Roman" w:cs="Times New Roman"/>
          <w:i/>
          <w:iCs/>
          <w:color w:val="000000"/>
          <w:sz w:val="24"/>
          <w:szCs w:val="24"/>
          <w:lang w:eastAsia="ru-RU"/>
        </w:rPr>
        <w:t>Порядину</w:t>
      </w:r>
      <w:proofErr w:type="spellEnd"/>
      <w:r w:rsidRPr="005A56C4">
        <w:rPr>
          <w:rFonts w:ascii="Times New Roman" w:eastAsia="Times New Roman" w:hAnsi="Times New Roman" w:cs="Times New Roman"/>
          <w:i/>
          <w:iCs/>
          <w:color w:val="000000"/>
          <w:sz w:val="24"/>
          <w:szCs w:val="24"/>
          <w:lang w:eastAsia="ru-RU"/>
        </w:rPr>
        <w:t>).</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Проверьте себя (текст выводится на экран) и поставьте оценку.</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Нет ошибок-3балла, 1-2 ошибки – 2 балла, 3-4 ошибки – 1 балл, более 4 ошибок – 0 баллов. Прибавьте полученные результаты к набранным ранее баллам.</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i/>
          <w:iCs/>
          <w:color w:val="000000"/>
          <w:sz w:val="24"/>
          <w:szCs w:val="24"/>
          <w:lang w:eastAsia="ru-RU"/>
        </w:rPr>
        <w:t xml:space="preserve">в) </w:t>
      </w:r>
      <w:proofErr w:type="spellStart"/>
      <w:r w:rsidRPr="005A56C4">
        <w:rPr>
          <w:rFonts w:ascii="Times New Roman" w:eastAsia="Times New Roman" w:hAnsi="Times New Roman" w:cs="Times New Roman"/>
          <w:b/>
          <w:bCs/>
          <w:i/>
          <w:iCs/>
          <w:color w:val="000000"/>
          <w:sz w:val="24"/>
          <w:szCs w:val="24"/>
          <w:lang w:eastAsia="ru-RU"/>
        </w:rPr>
        <w:t>С.Я.Маршак</w:t>
      </w:r>
      <w:proofErr w:type="spellEnd"/>
      <w:r w:rsidRPr="005A56C4">
        <w:rPr>
          <w:rFonts w:ascii="Times New Roman" w:eastAsia="Times New Roman" w:hAnsi="Times New Roman" w:cs="Times New Roman"/>
          <w:b/>
          <w:bCs/>
          <w:i/>
          <w:iCs/>
          <w:color w:val="000000"/>
          <w:sz w:val="24"/>
          <w:szCs w:val="24"/>
          <w:lang w:eastAsia="ru-RU"/>
        </w:rPr>
        <w:t xml:space="preserve"> в 1942 году</w:t>
      </w:r>
      <w:r w:rsidRPr="005A56C4">
        <w:rPr>
          <w:rFonts w:ascii="Times New Roman" w:eastAsia="Times New Roman" w:hAnsi="Times New Roman" w:cs="Times New Roman"/>
          <w:color w:val="000000"/>
          <w:sz w:val="24"/>
          <w:szCs w:val="24"/>
          <w:lang w:eastAsia="ru-RU"/>
        </w:rPr>
        <w:t xml:space="preserve">, в один из тяжелых периодов </w:t>
      </w:r>
      <w:proofErr w:type="spellStart"/>
      <w:r w:rsidRPr="005A56C4">
        <w:rPr>
          <w:rFonts w:ascii="Times New Roman" w:eastAsia="Times New Roman" w:hAnsi="Times New Roman" w:cs="Times New Roman"/>
          <w:color w:val="000000"/>
          <w:sz w:val="24"/>
          <w:szCs w:val="24"/>
          <w:lang w:eastAsia="ru-RU"/>
        </w:rPr>
        <w:t>ВОв</w:t>
      </w:r>
      <w:proofErr w:type="spellEnd"/>
      <w:r w:rsidRPr="005A56C4">
        <w:rPr>
          <w:rFonts w:ascii="Times New Roman" w:eastAsia="Times New Roman" w:hAnsi="Times New Roman" w:cs="Times New Roman"/>
          <w:color w:val="000000"/>
          <w:sz w:val="24"/>
          <w:szCs w:val="24"/>
          <w:lang w:eastAsia="ru-RU"/>
        </w:rPr>
        <w:t>, </w:t>
      </w:r>
      <w:r w:rsidRPr="005A56C4">
        <w:rPr>
          <w:rFonts w:ascii="Times New Roman" w:eastAsia="Times New Roman" w:hAnsi="Times New Roman" w:cs="Times New Roman"/>
          <w:b/>
          <w:bCs/>
          <w:i/>
          <w:iCs/>
          <w:color w:val="000000"/>
          <w:sz w:val="24"/>
          <w:szCs w:val="24"/>
          <w:lang w:eastAsia="ru-RU"/>
        </w:rPr>
        <w:t>написал стихотворение. </w:t>
      </w:r>
      <w:r w:rsidRPr="005A56C4">
        <w:rPr>
          <w:rFonts w:ascii="Times New Roman" w:eastAsia="Times New Roman" w:hAnsi="Times New Roman" w:cs="Times New Roman"/>
          <w:color w:val="000000"/>
          <w:sz w:val="24"/>
          <w:szCs w:val="24"/>
          <w:lang w:eastAsia="ru-RU"/>
        </w:rPr>
        <w:t xml:space="preserve">Как ни странно, называлось оно </w:t>
      </w:r>
      <w:proofErr w:type="gramStart"/>
      <w:r w:rsidRPr="005A56C4">
        <w:rPr>
          <w:rFonts w:ascii="Times New Roman" w:eastAsia="Times New Roman" w:hAnsi="Times New Roman" w:cs="Times New Roman"/>
          <w:color w:val="000000"/>
          <w:sz w:val="24"/>
          <w:szCs w:val="24"/>
          <w:lang w:eastAsia="ru-RU"/>
        </w:rPr>
        <w:t>Не</w:t>
      </w:r>
      <w:proofErr w:type="gramEnd"/>
      <w:r w:rsidRPr="005A56C4">
        <w:rPr>
          <w:rFonts w:ascii="Times New Roman" w:eastAsia="Times New Roman" w:hAnsi="Times New Roman" w:cs="Times New Roman"/>
          <w:color w:val="000000"/>
          <w:sz w:val="24"/>
          <w:szCs w:val="24"/>
          <w:lang w:eastAsia="ru-RU"/>
        </w:rPr>
        <w:t xml:space="preserve"> и НИ. Как вы </w:t>
      </w:r>
      <w:proofErr w:type="gramStart"/>
      <w:r w:rsidRPr="005A56C4">
        <w:rPr>
          <w:rFonts w:ascii="Times New Roman" w:eastAsia="Times New Roman" w:hAnsi="Times New Roman" w:cs="Times New Roman"/>
          <w:color w:val="000000"/>
          <w:sz w:val="24"/>
          <w:szCs w:val="24"/>
          <w:lang w:eastAsia="ru-RU"/>
        </w:rPr>
        <w:t>думаете</w:t>
      </w:r>
      <w:proofErr w:type="gramEnd"/>
      <w:r w:rsidRPr="005A56C4">
        <w:rPr>
          <w:rFonts w:ascii="Times New Roman" w:eastAsia="Times New Roman" w:hAnsi="Times New Roman" w:cs="Times New Roman"/>
          <w:color w:val="000000"/>
          <w:sz w:val="24"/>
          <w:szCs w:val="24"/>
          <w:lang w:eastAsia="ru-RU"/>
        </w:rPr>
        <w:t xml:space="preserve"> о чем в нем было написано?</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color w:val="000000"/>
          <w:sz w:val="24"/>
          <w:szCs w:val="24"/>
          <w:lang w:eastAsia="ru-RU"/>
        </w:rPr>
        <w:t>"Не" и "Ни"</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Мне рассказывал смоленский</w:t>
      </w:r>
      <w:r w:rsidRPr="005A56C4">
        <w:rPr>
          <w:rFonts w:ascii="Times New Roman" w:eastAsia="Times New Roman" w:hAnsi="Times New Roman" w:cs="Times New Roman"/>
          <w:color w:val="000000"/>
          <w:sz w:val="24"/>
          <w:szCs w:val="24"/>
          <w:lang w:eastAsia="ru-RU"/>
        </w:rPr>
        <w:br/>
        <w:t>Паренек:</w:t>
      </w:r>
      <w:r w:rsidRPr="005A56C4">
        <w:rPr>
          <w:rFonts w:ascii="Times New Roman" w:eastAsia="Times New Roman" w:hAnsi="Times New Roman" w:cs="Times New Roman"/>
          <w:color w:val="000000"/>
          <w:sz w:val="24"/>
          <w:szCs w:val="24"/>
          <w:lang w:eastAsia="ru-RU"/>
        </w:rPr>
        <w:br/>
        <w:t>- В нашей школе деревенской</w:t>
      </w:r>
      <w:r w:rsidRPr="005A56C4">
        <w:rPr>
          <w:rFonts w:ascii="Times New Roman" w:eastAsia="Times New Roman" w:hAnsi="Times New Roman" w:cs="Times New Roman"/>
          <w:color w:val="000000"/>
          <w:sz w:val="24"/>
          <w:szCs w:val="24"/>
          <w:lang w:eastAsia="ru-RU"/>
        </w:rPr>
        <w:br/>
        <w:t>Шел урок.</w:t>
      </w:r>
      <w:r w:rsidRPr="005A56C4">
        <w:rPr>
          <w:rFonts w:ascii="Times New Roman" w:eastAsia="Times New Roman" w:hAnsi="Times New Roman" w:cs="Times New Roman"/>
          <w:color w:val="000000"/>
          <w:sz w:val="24"/>
          <w:szCs w:val="24"/>
          <w:lang w:eastAsia="ru-RU"/>
        </w:rPr>
        <w:br/>
      </w:r>
      <w:r w:rsidRPr="005A56C4">
        <w:rPr>
          <w:rFonts w:ascii="Times New Roman" w:eastAsia="Times New Roman" w:hAnsi="Times New Roman" w:cs="Times New Roman"/>
          <w:color w:val="000000"/>
          <w:sz w:val="24"/>
          <w:szCs w:val="24"/>
          <w:lang w:eastAsia="ru-RU"/>
        </w:rPr>
        <w:br/>
        <w:t>Проходили мы частицы</w:t>
      </w:r>
      <w:r w:rsidRPr="005A56C4">
        <w:rPr>
          <w:rFonts w:ascii="Times New Roman" w:eastAsia="Times New Roman" w:hAnsi="Times New Roman" w:cs="Times New Roman"/>
          <w:color w:val="000000"/>
          <w:sz w:val="24"/>
          <w:szCs w:val="24"/>
          <w:lang w:eastAsia="ru-RU"/>
        </w:rPr>
        <w:br/>
        <w:t>"Не" и "ни".</w:t>
      </w:r>
      <w:r w:rsidRPr="005A56C4">
        <w:rPr>
          <w:rFonts w:ascii="Times New Roman" w:eastAsia="Times New Roman" w:hAnsi="Times New Roman" w:cs="Times New Roman"/>
          <w:color w:val="000000"/>
          <w:sz w:val="24"/>
          <w:szCs w:val="24"/>
          <w:lang w:eastAsia="ru-RU"/>
        </w:rPr>
        <w:br/>
        <w:t>А в селе стояли фрицы</w:t>
      </w:r>
      <w:r w:rsidRPr="005A56C4">
        <w:rPr>
          <w:rFonts w:ascii="Times New Roman" w:eastAsia="Times New Roman" w:hAnsi="Times New Roman" w:cs="Times New Roman"/>
          <w:color w:val="000000"/>
          <w:sz w:val="24"/>
          <w:szCs w:val="24"/>
          <w:lang w:eastAsia="ru-RU"/>
        </w:rPr>
        <w:br/>
        <w:t>В эти дни.</w:t>
      </w:r>
      <w:r w:rsidRPr="005A56C4">
        <w:rPr>
          <w:rFonts w:ascii="Times New Roman" w:eastAsia="Times New Roman" w:hAnsi="Times New Roman" w:cs="Times New Roman"/>
          <w:color w:val="000000"/>
          <w:sz w:val="24"/>
          <w:szCs w:val="24"/>
          <w:lang w:eastAsia="ru-RU"/>
        </w:rPr>
        <w:br/>
      </w:r>
      <w:r w:rsidRPr="005A56C4">
        <w:rPr>
          <w:rFonts w:ascii="Times New Roman" w:eastAsia="Times New Roman" w:hAnsi="Times New Roman" w:cs="Times New Roman"/>
          <w:color w:val="000000"/>
          <w:sz w:val="24"/>
          <w:szCs w:val="24"/>
          <w:lang w:eastAsia="ru-RU"/>
        </w:rPr>
        <w:br/>
        <w:t>Обобрали наши школы</w:t>
      </w:r>
      <w:r w:rsidRPr="005A56C4">
        <w:rPr>
          <w:rFonts w:ascii="Times New Roman" w:eastAsia="Times New Roman" w:hAnsi="Times New Roman" w:cs="Times New Roman"/>
          <w:color w:val="000000"/>
          <w:sz w:val="24"/>
          <w:szCs w:val="24"/>
          <w:lang w:eastAsia="ru-RU"/>
        </w:rPr>
        <w:br/>
        <w:t>И дома.</w:t>
      </w:r>
      <w:r w:rsidRPr="005A56C4">
        <w:rPr>
          <w:rFonts w:ascii="Times New Roman" w:eastAsia="Times New Roman" w:hAnsi="Times New Roman" w:cs="Times New Roman"/>
          <w:color w:val="000000"/>
          <w:sz w:val="24"/>
          <w:szCs w:val="24"/>
          <w:lang w:eastAsia="ru-RU"/>
        </w:rPr>
        <w:br/>
        <w:t>Наша школа стала голой,</w:t>
      </w:r>
      <w:r w:rsidRPr="005A56C4">
        <w:rPr>
          <w:rFonts w:ascii="Times New Roman" w:eastAsia="Times New Roman" w:hAnsi="Times New Roman" w:cs="Times New Roman"/>
          <w:color w:val="000000"/>
          <w:sz w:val="24"/>
          <w:szCs w:val="24"/>
          <w:lang w:eastAsia="ru-RU"/>
        </w:rPr>
        <w:br/>
        <w:t>Как тюрьма.</w:t>
      </w:r>
      <w:r w:rsidRPr="005A56C4">
        <w:rPr>
          <w:rFonts w:ascii="Times New Roman" w:eastAsia="Times New Roman" w:hAnsi="Times New Roman" w:cs="Times New Roman"/>
          <w:color w:val="000000"/>
          <w:sz w:val="24"/>
          <w:szCs w:val="24"/>
          <w:lang w:eastAsia="ru-RU"/>
        </w:rPr>
        <w:br/>
      </w:r>
      <w:r w:rsidRPr="005A56C4">
        <w:rPr>
          <w:rFonts w:ascii="Times New Roman" w:eastAsia="Times New Roman" w:hAnsi="Times New Roman" w:cs="Times New Roman"/>
          <w:color w:val="000000"/>
          <w:sz w:val="24"/>
          <w:szCs w:val="24"/>
          <w:lang w:eastAsia="ru-RU"/>
        </w:rPr>
        <w:br/>
        <w:t>Из ворот избы соседской</w:t>
      </w:r>
      <w:r w:rsidRPr="005A56C4">
        <w:rPr>
          <w:rFonts w:ascii="Times New Roman" w:eastAsia="Times New Roman" w:hAnsi="Times New Roman" w:cs="Times New Roman"/>
          <w:color w:val="000000"/>
          <w:sz w:val="24"/>
          <w:szCs w:val="24"/>
          <w:lang w:eastAsia="ru-RU"/>
        </w:rPr>
        <w:br/>
        <w:t>Угловой</w:t>
      </w:r>
      <w:r w:rsidRPr="005A56C4">
        <w:rPr>
          <w:rFonts w:ascii="Times New Roman" w:eastAsia="Times New Roman" w:hAnsi="Times New Roman" w:cs="Times New Roman"/>
          <w:color w:val="000000"/>
          <w:sz w:val="24"/>
          <w:szCs w:val="24"/>
          <w:lang w:eastAsia="ru-RU"/>
        </w:rPr>
        <w:br/>
        <w:t>К нам в окно глядел немецкий</w:t>
      </w:r>
      <w:r w:rsidRPr="005A56C4">
        <w:rPr>
          <w:rFonts w:ascii="Times New Roman" w:eastAsia="Times New Roman" w:hAnsi="Times New Roman" w:cs="Times New Roman"/>
          <w:color w:val="000000"/>
          <w:sz w:val="24"/>
          <w:szCs w:val="24"/>
          <w:lang w:eastAsia="ru-RU"/>
        </w:rPr>
        <w:br/>
        <w:t>Часовой.</w:t>
      </w:r>
      <w:r w:rsidRPr="005A56C4">
        <w:rPr>
          <w:rFonts w:ascii="Times New Roman" w:eastAsia="Times New Roman" w:hAnsi="Times New Roman" w:cs="Times New Roman"/>
          <w:color w:val="000000"/>
          <w:sz w:val="24"/>
          <w:szCs w:val="24"/>
          <w:lang w:eastAsia="ru-RU"/>
        </w:rPr>
        <w:br/>
      </w:r>
      <w:r w:rsidRPr="005A56C4">
        <w:rPr>
          <w:rFonts w:ascii="Times New Roman" w:eastAsia="Times New Roman" w:hAnsi="Times New Roman" w:cs="Times New Roman"/>
          <w:color w:val="000000"/>
          <w:sz w:val="24"/>
          <w:szCs w:val="24"/>
          <w:lang w:eastAsia="ru-RU"/>
        </w:rPr>
        <w:br/>
        <w:t>И сказал учитель: "Фразу</w:t>
      </w:r>
      <w:r w:rsidRPr="005A56C4">
        <w:rPr>
          <w:rFonts w:ascii="Times New Roman" w:eastAsia="Times New Roman" w:hAnsi="Times New Roman" w:cs="Times New Roman"/>
          <w:color w:val="000000"/>
          <w:sz w:val="24"/>
          <w:szCs w:val="24"/>
          <w:lang w:eastAsia="ru-RU"/>
        </w:rPr>
        <w:br/>
        <w:t>Дайте мне,</w:t>
      </w:r>
      <w:r w:rsidRPr="005A56C4">
        <w:rPr>
          <w:rFonts w:ascii="Times New Roman" w:eastAsia="Times New Roman" w:hAnsi="Times New Roman" w:cs="Times New Roman"/>
          <w:color w:val="000000"/>
          <w:sz w:val="24"/>
          <w:szCs w:val="24"/>
          <w:lang w:eastAsia="ru-RU"/>
        </w:rPr>
        <w:br/>
      </w:r>
      <w:r w:rsidRPr="005A56C4">
        <w:rPr>
          <w:rFonts w:ascii="Times New Roman" w:eastAsia="Times New Roman" w:hAnsi="Times New Roman" w:cs="Times New Roman"/>
          <w:color w:val="000000"/>
          <w:sz w:val="24"/>
          <w:szCs w:val="24"/>
          <w:lang w:eastAsia="ru-RU"/>
        </w:rPr>
        <w:lastRenderedPageBreak/>
        <w:t>Чтобы в ней встречались сразу</w:t>
      </w:r>
      <w:r w:rsidRPr="005A56C4">
        <w:rPr>
          <w:rFonts w:ascii="Times New Roman" w:eastAsia="Times New Roman" w:hAnsi="Times New Roman" w:cs="Times New Roman"/>
          <w:color w:val="000000"/>
          <w:sz w:val="24"/>
          <w:szCs w:val="24"/>
          <w:lang w:eastAsia="ru-RU"/>
        </w:rPr>
        <w:br/>
        <w:t>"Ни" и "не"."</w:t>
      </w:r>
      <w:r w:rsidRPr="005A56C4">
        <w:rPr>
          <w:rFonts w:ascii="Times New Roman" w:eastAsia="Times New Roman" w:hAnsi="Times New Roman" w:cs="Times New Roman"/>
          <w:color w:val="000000"/>
          <w:sz w:val="24"/>
          <w:szCs w:val="24"/>
          <w:lang w:eastAsia="ru-RU"/>
        </w:rPr>
        <w:br/>
      </w:r>
      <w:r w:rsidRPr="005A56C4">
        <w:rPr>
          <w:rFonts w:ascii="Times New Roman" w:eastAsia="Times New Roman" w:hAnsi="Times New Roman" w:cs="Times New Roman"/>
          <w:color w:val="000000"/>
          <w:sz w:val="24"/>
          <w:szCs w:val="24"/>
          <w:lang w:eastAsia="ru-RU"/>
        </w:rPr>
        <w:br/>
        <w:t>Мы взглянули на солдата</w:t>
      </w:r>
      <w:r w:rsidRPr="005A56C4">
        <w:rPr>
          <w:rFonts w:ascii="Times New Roman" w:eastAsia="Times New Roman" w:hAnsi="Times New Roman" w:cs="Times New Roman"/>
          <w:color w:val="000000"/>
          <w:sz w:val="24"/>
          <w:szCs w:val="24"/>
          <w:lang w:eastAsia="ru-RU"/>
        </w:rPr>
        <w:br/>
        <w:t>У ворот</w:t>
      </w:r>
      <w:r w:rsidRPr="005A56C4">
        <w:rPr>
          <w:rFonts w:ascii="Times New Roman" w:eastAsia="Times New Roman" w:hAnsi="Times New Roman" w:cs="Times New Roman"/>
          <w:color w:val="000000"/>
          <w:sz w:val="24"/>
          <w:szCs w:val="24"/>
          <w:lang w:eastAsia="ru-RU"/>
        </w:rPr>
        <w:br/>
        <w:t>И сказали: "От расплаты</w:t>
      </w:r>
      <w:r w:rsidRPr="005A56C4">
        <w:rPr>
          <w:rFonts w:ascii="Times New Roman" w:eastAsia="Times New Roman" w:hAnsi="Times New Roman" w:cs="Times New Roman"/>
          <w:color w:val="000000"/>
          <w:sz w:val="24"/>
          <w:szCs w:val="24"/>
          <w:lang w:eastAsia="ru-RU"/>
        </w:rPr>
        <w:br/>
        <w:t>НИ один фашист проклятый</w:t>
      </w:r>
      <w:r w:rsidRPr="005A56C4">
        <w:rPr>
          <w:rFonts w:ascii="Times New Roman" w:eastAsia="Times New Roman" w:hAnsi="Times New Roman" w:cs="Times New Roman"/>
          <w:color w:val="000000"/>
          <w:sz w:val="24"/>
          <w:szCs w:val="24"/>
          <w:lang w:eastAsia="ru-RU"/>
        </w:rPr>
        <w:br/>
        <w:t>НЕ уйдет!"</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Впервые в "Учительской газете", 1942, № 35, 27 августа</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
    <w:p w:rsidR="005A56C4" w:rsidRPr="005A56C4" w:rsidRDefault="005E67AD" w:rsidP="005A56C4">
      <w:pPr>
        <w:shd w:val="clear" w:color="auto" w:fill="FFFFFF"/>
        <w:spacing w:after="0" w:line="240" w:lineRule="auto"/>
        <w:rPr>
          <w:rFonts w:ascii="Times New Roman" w:eastAsia="Times New Roman" w:hAnsi="Times New Roman" w:cs="Times New Roman"/>
          <w:color w:val="000000"/>
          <w:sz w:val="24"/>
          <w:szCs w:val="24"/>
          <w:lang w:eastAsia="ru-RU"/>
        </w:rPr>
      </w:pPr>
      <w:bookmarkStart w:id="0" w:name="_GoBack"/>
      <w:bookmarkEnd w:id="0"/>
      <w:r w:rsidRPr="005A56C4">
        <w:rPr>
          <w:rFonts w:ascii="Times New Roman" w:eastAsia="Times New Roman" w:hAnsi="Times New Roman" w:cs="Times New Roman"/>
          <w:b/>
          <w:bCs/>
          <w:i/>
          <w:iCs/>
          <w:color w:val="000000"/>
          <w:sz w:val="24"/>
          <w:szCs w:val="24"/>
          <w:lang w:eastAsia="ru-RU"/>
        </w:rPr>
        <w:t>г) Цифровой</w:t>
      </w:r>
      <w:r w:rsidR="005A56C4" w:rsidRPr="005A56C4">
        <w:rPr>
          <w:rFonts w:ascii="Times New Roman" w:eastAsia="Times New Roman" w:hAnsi="Times New Roman" w:cs="Times New Roman"/>
          <w:b/>
          <w:bCs/>
          <w:i/>
          <w:iCs/>
          <w:color w:val="000000"/>
          <w:sz w:val="24"/>
          <w:szCs w:val="24"/>
          <w:lang w:eastAsia="ru-RU"/>
        </w:rPr>
        <w:t xml:space="preserve"> диктант</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НЕ-1, НИ-2</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За правильный ответ 1 балл</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b/>
          <w:bCs/>
          <w:color w:val="000000"/>
          <w:sz w:val="24"/>
          <w:szCs w:val="24"/>
          <w:lang w:eastAsia="ru-RU"/>
        </w:rPr>
        <w:t>Вывод:</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Итак, мы возвращаемся к предложению, с которого начали урок. Проверьте и объясните правильность расстановки букв. Скажите, какой частью речи являются последние два слова НИ. Правильно, это союзы, как это доказать? (Соединяют однородные члены). Но ведь о союзах мы сегодня не говорили. Почему? Различие союза ни-ни и частицы НИ – тема нашего следующего урока</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i/>
          <w:iCs/>
          <w:color w:val="000000"/>
          <w:sz w:val="24"/>
          <w:szCs w:val="24"/>
          <w:lang w:eastAsia="ru-RU"/>
        </w:rPr>
        <w:t xml:space="preserve">Звучит песня «Частицы НЕ и НИ», </w:t>
      </w:r>
      <w:proofErr w:type="spellStart"/>
      <w:r w:rsidRPr="005A56C4">
        <w:rPr>
          <w:rFonts w:ascii="Times New Roman" w:eastAsia="Times New Roman" w:hAnsi="Times New Roman" w:cs="Times New Roman"/>
          <w:i/>
          <w:iCs/>
          <w:color w:val="000000"/>
          <w:sz w:val="24"/>
          <w:szCs w:val="24"/>
          <w:lang w:eastAsia="ru-RU"/>
        </w:rPr>
        <w:t>Радионяня</w:t>
      </w:r>
      <w:proofErr w:type="spellEnd"/>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Домашнее задание</w:t>
      </w:r>
    </w:p>
    <w:p w:rsidR="005A56C4" w:rsidRPr="005A56C4" w:rsidRDefault="005A56C4" w:rsidP="005A56C4">
      <w:pPr>
        <w:shd w:val="clear" w:color="auto" w:fill="FFFFFF"/>
        <w:spacing w:after="0" w:line="240" w:lineRule="auto"/>
        <w:rPr>
          <w:rFonts w:ascii="Times New Roman" w:eastAsia="Times New Roman" w:hAnsi="Times New Roman" w:cs="Times New Roman"/>
          <w:color w:val="000000"/>
          <w:sz w:val="24"/>
          <w:szCs w:val="24"/>
          <w:lang w:eastAsia="ru-RU"/>
        </w:rPr>
      </w:pPr>
      <w:r w:rsidRPr="005A56C4">
        <w:rPr>
          <w:rFonts w:ascii="Times New Roman" w:eastAsia="Times New Roman" w:hAnsi="Times New Roman" w:cs="Times New Roman"/>
          <w:color w:val="000000"/>
          <w:sz w:val="24"/>
          <w:szCs w:val="24"/>
          <w:lang w:eastAsia="ru-RU"/>
        </w:rPr>
        <w:t xml:space="preserve">Параграф 71, упражнение 431 </w:t>
      </w:r>
    </w:p>
    <w:p w:rsidR="0020474B" w:rsidRPr="005A56C4" w:rsidRDefault="0020474B" w:rsidP="005A56C4">
      <w:pPr>
        <w:spacing w:after="0"/>
        <w:rPr>
          <w:rFonts w:ascii="Times New Roman" w:hAnsi="Times New Roman" w:cs="Times New Roman"/>
          <w:sz w:val="24"/>
          <w:szCs w:val="24"/>
        </w:rPr>
      </w:pPr>
    </w:p>
    <w:sectPr w:rsidR="0020474B" w:rsidRPr="005A56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7E1129"/>
    <w:multiLevelType w:val="multilevel"/>
    <w:tmpl w:val="F3C43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D87910"/>
    <w:multiLevelType w:val="multilevel"/>
    <w:tmpl w:val="59103E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BB03F2"/>
    <w:multiLevelType w:val="multilevel"/>
    <w:tmpl w:val="0688D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F6D4FD8"/>
    <w:multiLevelType w:val="multilevel"/>
    <w:tmpl w:val="48544F2C"/>
    <w:lvl w:ilvl="0">
      <w:start w:val="1"/>
      <w:numFmt w:val="decimal"/>
      <w:lvlText w:val="%1."/>
      <w:lvlJc w:val="left"/>
      <w:pPr>
        <w:tabs>
          <w:tab w:val="num" w:pos="720"/>
        </w:tabs>
        <w:ind w:left="720" w:hanging="360"/>
      </w:pPr>
      <w:rPr>
        <w:rFonts w:ascii="Arial" w:eastAsia="Times New Roman"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27C"/>
    <w:rsid w:val="0015427C"/>
    <w:rsid w:val="0020474B"/>
    <w:rsid w:val="005A56C4"/>
    <w:rsid w:val="005E67AD"/>
    <w:rsid w:val="00E423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FE24DA-4F34-4F97-AF43-8D48EC6E9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56C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A56C4"/>
    <w:pPr>
      <w:ind w:left="720"/>
      <w:contextualSpacing/>
    </w:pPr>
  </w:style>
  <w:style w:type="character" w:styleId="a4">
    <w:name w:val="Hyperlink"/>
    <w:basedOn w:val="a0"/>
    <w:uiPriority w:val="99"/>
    <w:unhideWhenUsed/>
    <w:rsid w:val="005A56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adi.sk/i/e3OdJvVzWFWTVg" TargetMode="External"/><Relationship Id="rId5" Type="http://schemas.openxmlformats.org/officeDocument/2006/relationships/hyperlink" Target="https://yadi.sk/i/e3OdJvVzWFWTVg"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592</Words>
  <Characters>3375</Characters>
  <Application>Microsoft Office Word</Application>
  <DocSecurity>0</DocSecurity>
  <Lines>28</Lines>
  <Paragraphs>7</Paragraphs>
  <ScaleCrop>false</ScaleCrop>
  <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2020-04-11T15:30:00Z</dcterms:created>
  <dcterms:modified xsi:type="dcterms:W3CDTF">2020-04-11T21:16:00Z</dcterms:modified>
</cp:coreProperties>
</file>